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48" w:rsidRPr="003F5C6E" w:rsidRDefault="00564648" w:rsidP="00FA37CB">
      <w:pPr>
        <w:spacing w:before="100" w:beforeAutospacing="1" w:after="0" w:line="20" w:lineRule="atLeast"/>
        <w:jc w:val="center"/>
        <w:rPr>
          <w:rFonts w:ascii="Times New Roman" w:hAnsi="Times New Roman"/>
          <w:sz w:val="36"/>
          <w:szCs w:val="36"/>
        </w:rPr>
      </w:pPr>
      <w:r w:rsidRPr="003F5C6E">
        <w:rPr>
          <w:rFonts w:ascii="Times New Roman" w:hAnsi="Times New Roman"/>
          <w:sz w:val="36"/>
          <w:szCs w:val="36"/>
        </w:rPr>
        <w:t xml:space="preserve">Zápis z jednání zastupitelstva obce Ratibořské Hory       konaného  dne </w:t>
      </w:r>
      <w:r>
        <w:rPr>
          <w:rFonts w:ascii="Times New Roman" w:hAnsi="Times New Roman"/>
          <w:sz w:val="36"/>
          <w:szCs w:val="36"/>
        </w:rPr>
        <w:t>14</w:t>
      </w:r>
      <w:r w:rsidRPr="003F5C6E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>5</w:t>
      </w:r>
      <w:r w:rsidRPr="003F5C6E">
        <w:rPr>
          <w:rFonts w:ascii="Times New Roman" w:hAnsi="Times New Roman"/>
          <w:sz w:val="36"/>
          <w:szCs w:val="36"/>
        </w:rPr>
        <w:t>.2014</w:t>
      </w:r>
    </w:p>
    <w:p w:rsidR="00564648" w:rsidRPr="003F5C6E" w:rsidRDefault="00564648" w:rsidP="00FA37CB">
      <w:pPr>
        <w:spacing w:before="100" w:beforeAutospacing="1" w:after="0" w:line="20" w:lineRule="atLeast"/>
        <w:jc w:val="center"/>
        <w:rPr>
          <w:rFonts w:ascii="Times New Roman" w:hAnsi="Times New Roman"/>
          <w:sz w:val="36"/>
          <w:szCs w:val="36"/>
        </w:rPr>
      </w:pPr>
    </w:p>
    <w:p w:rsidR="00564648" w:rsidRPr="00FA37CB" w:rsidRDefault="00564648" w:rsidP="00FA37CB">
      <w:pPr>
        <w:spacing w:before="100" w:beforeAutospacing="1"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Přítomni: R.Lamboj, V.Vácha, I.Kutný, T.Basík, L.Hodný, A.Fišer, P.Šilhavý, 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P.Chamra, J.Rytíř, P.Vaněk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Omluveni: L.Blovská, Z.Veselý, J.Kolací, L.Novotný, R.Vácha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Program: 1) Zahájení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 2) Zpráva o jednání rady obce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 3) Rozpočtové změny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 4) Projednání návrhu plánu financování vodovodů a kanalizací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 5) Záměr a prodej pozemků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 6) Informace o dotacích na rok 2014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 7) Diskuse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             8) Závěr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1) Starosta zahájil schůzi v 17’10 hod. Přivítal přítomné, oznámil, že schůze je usnášeníschopná.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Zapisovatelem zvolen V.Vácha – 9-0-1</w:t>
      </w:r>
    </w:p>
    <w:p w:rsidR="00564648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Ověřovatelé zápisu P.Šilhavý, J Rytíř – 8-0-2</w:t>
      </w:r>
    </w:p>
    <w:p w:rsidR="00564648" w:rsidRPr="00FA37CB" w:rsidRDefault="00564648" w:rsidP="00FA37CB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Default="00564648" w:rsidP="0006646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2) Místostarosta podal informace o třech jednáních RO mezi zasedáními ZO. Schůze RO se </w:t>
      </w:r>
      <w:r w:rsidRPr="0006646B">
        <w:rPr>
          <w:rFonts w:ascii="Times New Roman" w:hAnsi="Times New Roman"/>
          <w:sz w:val="24"/>
          <w:szCs w:val="24"/>
        </w:rPr>
        <w:t>konaly 26.3.2014, 23.4.2014 a 14.5.2014.</w:t>
      </w:r>
      <w:r w:rsidRPr="000664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64648" w:rsidRPr="00FA37CB" w:rsidRDefault="00564648" w:rsidP="00066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6B">
        <w:rPr>
          <w:rFonts w:ascii="Times New Roman" w:hAnsi="Times New Roman"/>
          <w:b/>
          <w:color w:val="000000"/>
          <w:sz w:val="24"/>
          <w:szCs w:val="24"/>
        </w:rPr>
        <w:t>Usnesením č. 181/22/2014 schvaluje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646B">
        <w:rPr>
          <w:rFonts w:ascii="Times New Roman" w:hAnsi="Times New Roman"/>
          <w:color w:val="000000"/>
          <w:sz w:val="24"/>
          <w:szCs w:val="24"/>
        </w:rPr>
        <w:t>zprávu o jednání RO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3) Projednána rozpočtová změna č.2 – viz příloha č.1  </w:t>
      </w:r>
    </w:p>
    <w:p w:rsidR="00564648" w:rsidRDefault="00564648" w:rsidP="0006646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646B">
        <w:rPr>
          <w:rFonts w:ascii="Times New Roman" w:hAnsi="Times New Roman"/>
          <w:b/>
          <w:color w:val="000000"/>
          <w:sz w:val="24"/>
          <w:szCs w:val="24"/>
        </w:rPr>
        <w:t>Usnesením č. 182/22/2014 bere na vědomí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646B">
        <w:rPr>
          <w:rFonts w:ascii="Times New Roman" w:hAnsi="Times New Roman"/>
          <w:color w:val="000000"/>
          <w:sz w:val="24"/>
          <w:szCs w:val="24"/>
        </w:rPr>
        <w:t>rozpočtovou změnu č. 2</w:t>
      </w:r>
    </w:p>
    <w:p w:rsidR="00564648" w:rsidRPr="0006646B" w:rsidRDefault="00564648" w:rsidP="0006646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4648" w:rsidRDefault="00564648" w:rsidP="0006646B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A37CB">
        <w:rPr>
          <w:rFonts w:ascii="Times New Roman" w:hAnsi="Times New Roman"/>
          <w:sz w:val="24"/>
          <w:szCs w:val="24"/>
        </w:rPr>
        <w:t>) Starosta seznámil s plánem financování vodovodů a kanalizací, zpracovanou firmou ČEVAK – viz příloha č.2.</w:t>
      </w:r>
    </w:p>
    <w:p w:rsidR="00564648" w:rsidRDefault="00564648" w:rsidP="0006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V diskusi k tématu zaznělo, že současný nájem je nízký – cca 4 tis.Kč za rok, obce v regionu by se měly spojit pro jednání s ČEVAKem. Závěr – ZO má k rozhodnutí zatím málo informací, starosta zjistí u okolních obcí jejich přístup, pozve na jednání RO pracovníka ČEVAKu. Tématika bude projednána znovu na příštím ZO.</w:t>
      </w:r>
    </w:p>
    <w:p w:rsidR="00564648" w:rsidRPr="0022067A" w:rsidRDefault="00564648" w:rsidP="002206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2067A">
        <w:rPr>
          <w:rFonts w:ascii="Times New Roman" w:hAnsi="Times New Roman"/>
          <w:b/>
          <w:color w:val="000000"/>
          <w:sz w:val="24"/>
          <w:szCs w:val="24"/>
        </w:rPr>
        <w:t xml:space="preserve">Usnesením č. 183/22/2014 </w:t>
      </w:r>
      <w:r>
        <w:rPr>
          <w:rFonts w:ascii="Times New Roman" w:hAnsi="Times New Roman"/>
          <w:b/>
          <w:color w:val="000000"/>
          <w:sz w:val="24"/>
          <w:szCs w:val="24"/>
        </w:rPr>
        <w:t>ne</w:t>
      </w:r>
      <w:r w:rsidRPr="0022067A">
        <w:rPr>
          <w:rFonts w:ascii="Times New Roman" w:hAnsi="Times New Roman"/>
          <w:b/>
          <w:color w:val="000000"/>
          <w:sz w:val="24"/>
          <w:szCs w:val="24"/>
        </w:rPr>
        <w:t>schvaluje</w:t>
      </w:r>
    </w:p>
    <w:p w:rsidR="00564648" w:rsidRPr="0022067A" w:rsidRDefault="00564648" w:rsidP="002206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67A">
        <w:rPr>
          <w:rFonts w:ascii="Times New Roman" w:hAnsi="Times New Roman"/>
          <w:color w:val="000000"/>
          <w:sz w:val="24"/>
          <w:szCs w:val="24"/>
        </w:rPr>
        <w:t>Plán financování vodovodů a kanalizací dle předloženého znění.</w:t>
      </w:r>
    </w:p>
    <w:p w:rsidR="00564648" w:rsidRDefault="00564648" w:rsidP="0006646B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37CB">
        <w:rPr>
          <w:rFonts w:ascii="Times New Roman" w:hAnsi="Times New Roman"/>
          <w:sz w:val="24"/>
          <w:szCs w:val="24"/>
        </w:rPr>
        <w:t>) P</w:t>
      </w:r>
      <w:r w:rsidRPr="00C30B37">
        <w:rPr>
          <w:rFonts w:ascii="Times New Roman" w:hAnsi="Times New Roman"/>
          <w:sz w:val="24"/>
          <w:szCs w:val="24"/>
          <w:u w:val="single"/>
        </w:rPr>
        <w:t>rodej pozemků:</w:t>
      </w:r>
    </w:p>
    <w:p w:rsidR="00564648" w:rsidRDefault="00564648" w:rsidP="00E01678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Default="00564648" w:rsidP="0022067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projednalo prodej obecního pozemku</w:t>
      </w:r>
      <w:r w:rsidRPr="00FA37CB"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p.č. KN 204/7 v k.ú. Ratibořské Hory o výměře </w:t>
      </w:r>
      <w:smartTag w:uri="urn:schemas-microsoft-com:office:smarttags" w:element="metricconverter">
        <w:smartTagPr>
          <w:attr w:name="ProductID" w:val="197 m2"/>
        </w:smartTagPr>
        <w:r w:rsidRPr="003F5C6E">
          <w:rPr>
            <w:rFonts w:ascii="Times New Roman" w:hAnsi="Times New Roman"/>
            <w:color w:val="000000"/>
            <w:sz w:val="24"/>
            <w:szCs w:val="24"/>
          </w:rPr>
          <w:t>197 m2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p. J. Jindřichovi, za cenu v místě obvyklou 50 Kč/m2. (Hlasováno:</w:t>
      </w:r>
      <w:r w:rsidRPr="00FA37CB">
        <w:rPr>
          <w:rFonts w:ascii="Times New Roman" w:hAnsi="Times New Roman"/>
          <w:sz w:val="24"/>
          <w:szCs w:val="24"/>
        </w:rPr>
        <w:t xml:space="preserve"> 10-0-0</w:t>
      </w:r>
      <w:r>
        <w:rPr>
          <w:rFonts w:ascii="Times New Roman" w:hAnsi="Times New Roman"/>
          <w:sz w:val="24"/>
          <w:szCs w:val="24"/>
        </w:rPr>
        <w:t>).</w:t>
      </w:r>
    </w:p>
    <w:p w:rsidR="00564648" w:rsidRPr="00990F4F" w:rsidRDefault="00564648" w:rsidP="00990F4F">
      <w:pPr>
        <w:spacing w:after="0" w:line="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990F4F">
        <w:rPr>
          <w:rFonts w:ascii="Times New Roman" w:hAnsi="Times New Roman"/>
          <w:b/>
          <w:color w:val="000000"/>
          <w:sz w:val="24"/>
          <w:szCs w:val="24"/>
        </w:rPr>
        <w:t xml:space="preserve">Usnesením č. 184/22/2014 schvaluje </w:t>
      </w:r>
    </w:p>
    <w:p w:rsidR="00564648" w:rsidRPr="00990F4F" w:rsidRDefault="00564648" w:rsidP="00990F4F">
      <w:pPr>
        <w:spacing w:after="0" w:line="40" w:lineRule="atLeast"/>
        <w:rPr>
          <w:rFonts w:ascii="Times New Roman" w:hAnsi="Times New Roman"/>
          <w:color w:val="000000"/>
          <w:sz w:val="24"/>
          <w:szCs w:val="24"/>
        </w:rPr>
      </w:pPr>
      <w:r w:rsidRPr="00990F4F">
        <w:rPr>
          <w:rFonts w:ascii="Times New Roman" w:hAnsi="Times New Roman"/>
          <w:color w:val="000000"/>
          <w:sz w:val="24"/>
          <w:szCs w:val="24"/>
        </w:rPr>
        <w:t xml:space="preserve">prodej obecního pozemku p.č. KN 204/7 v k.ú. Ratibořské Hory o výměře </w:t>
      </w:r>
    </w:p>
    <w:p w:rsidR="00564648" w:rsidRDefault="00564648" w:rsidP="00990F4F">
      <w:pPr>
        <w:spacing w:after="0" w:line="40" w:lineRule="atLeast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 m2"/>
        </w:smartTagPr>
        <w:r w:rsidRPr="00990F4F">
          <w:rPr>
            <w:rFonts w:ascii="Times New Roman" w:hAnsi="Times New Roman"/>
            <w:color w:val="000000"/>
            <w:sz w:val="24"/>
            <w:szCs w:val="24"/>
          </w:rPr>
          <w:t>197 m2</w:t>
        </w:r>
      </w:smartTag>
      <w:r w:rsidRPr="00990F4F">
        <w:rPr>
          <w:rFonts w:ascii="Times New Roman" w:hAnsi="Times New Roman"/>
          <w:color w:val="000000"/>
          <w:sz w:val="24"/>
          <w:szCs w:val="24"/>
        </w:rPr>
        <w:t>.</w:t>
      </w:r>
      <w:r w:rsidRPr="00990F4F">
        <w:rPr>
          <w:rFonts w:ascii="Times New Roman" w:hAnsi="Times New Roman"/>
          <w:sz w:val="24"/>
          <w:szCs w:val="24"/>
        </w:rPr>
        <w:t xml:space="preserve"> Lhůta pro převod vlastnických práv včetně finančního vyrovnání je stanovena do </w:t>
      </w:r>
      <w:r>
        <w:rPr>
          <w:rFonts w:ascii="Times New Roman" w:hAnsi="Times New Roman"/>
          <w:sz w:val="24"/>
          <w:szCs w:val="24"/>
        </w:rPr>
        <w:t>3</w:t>
      </w:r>
      <w:r w:rsidRPr="00990F4F">
        <w:rPr>
          <w:rFonts w:ascii="Times New Roman" w:hAnsi="Times New Roman"/>
          <w:sz w:val="24"/>
          <w:szCs w:val="24"/>
        </w:rPr>
        <w:t>0.11.2014. Poplatek za vklad do KN hradí strana kupující, daň z převodu hradí strana prodávající</w:t>
      </w:r>
      <w:r>
        <w:rPr>
          <w:rFonts w:ascii="Times New Roman" w:hAnsi="Times New Roman"/>
          <w:sz w:val="24"/>
          <w:szCs w:val="24"/>
        </w:rPr>
        <w:t>.</w:t>
      </w:r>
    </w:p>
    <w:p w:rsidR="00564648" w:rsidRDefault="00564648" w:rsidP="00990F4F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990F4F" w:rsidRDefault="00564648" w:rsidP="00990F4F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Default="00564648" w:rsidP="00990F4F">
      <w:pPr>
        <w:spacing w:after="0" w:line="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projednalo prodej obecního pozemku</w:t>
      </w:r>
      <w:r w:rsidRPr="00FA37CB"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p.č. KN 203/1 v k.ú. Ratibořské Hory o výměře cca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color w:val="000000"/>
            <w:sz w:val="24"/>
            <w:szCs w:val="24"/>
          </w:rPr>
          <w:t>100 m2</w:t>
        </w:r>
      </w:smartTag>
      <w:r w:rsidRPr="003F5C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p. Františku a Marii Blovským,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(výměra bude upřesněna GP) a KN 203/29 o výměře </w:t>
      </w:r>
      <w:smartTag w:uri="urn:schemas-microsoft-com:office:smarttags" w:element="metricconverter">
        <w:smartTagPr>
          <w:attr w:name="ProductID" w:val="13 m2"/>
        </w:smartTagPr>
        <w:smartTag w:uri="urn:schemas-microsoft-com:office:smarttags" w:element="metricconverter">
          <w:smartTagPr>
            <w:attr w:name="ProductID" w:val="13 m2"/>
          </w:smartTagPr>
          <w:r w:rsidRPr="003F5C6E">
            <w:rPr>
              <w:rFonts w:ascii="Times New Roman" w:hAnsi="Times New Roman"/>
              <w:color w:val="000000"/>
              <w:sz w:val="24"/>
              <w:szCs w:val="24"/>
            </w:rPr>
            <w:t>13 m2</w:t>
          </w:r>
        </w:smartTag>
        <w:r>
          <w:rPr>
            <w:rFonts w:ascii="Times New Roman" w:hAnsi="Times New Roman"/>
            <w:color w:val="000000"/>
            <w:sz w:val="24"/>
            <w:szCs w:val="24"/>
          </w:rPr>
          <w:t>, za cenu 50 Kč/m2</w:t>
        </w:r>
      </w:smartTag>
      <w:r w:rsidRPr="003F5C6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Jelikož se jedná o úpravu hranic pozemků mezi vlastníkem manž. Blovských a obcí, dojde pravděpodobně ze strany obce ke koupi pozemku. Bude řešeno směnou smlouvou. (Hlasováno:</w:t>
      </w:r>
      <w:r w:rsidRPr="00FA37CB">
        <w:rPr>
          <w:rFonts w:ascii="Times New Roman" w:hAnsi="Times New Roman"/>
          <w:sz w:val="24"/>
          <w:szCs w:val="24"/>
        </w:rPr>
        <w:t xml:space="preserve"> 10-0-0</w:t>
      </w:r>
      <w:r>
        <w:rPr>
          <w:rFonts w:ascii="Times New Roman" w:hAnsi="Times New Roman"/>
          <w:sz w:val="24"/>
          <w:szCs w:val="24"/>
        </w:rPr>
        <w:t>)</w:t>
      </w:r>
    </w:p>
    <w:p w:rsidR="00564648" w:rsidRPr="00990F4F" w:rsidRDefault="00564648" w:rsidP="00990F4F">
      <w:pPr>
        <w:spacing w:after="0" w:line="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990F4F">
        <w:rPr>
          <w:rFonts w:ascii="Times New Roman" w:hAnsi="Times New Roman"/>
          <w:b/>
          <w:color w:val="000000"/>
          <w:sz w:val="24"/>
          <w:szCs w:val="24"/>
        </w:rPr>
        <w:t xml:space="preserve">Usnesením č. 185/22/2014 schvaluje </w:t>
      </w:r>
    </w:p>
    <w:p w:rsidR="00564648" w:rsidRPr="00990F4F" w:rsidRDefault="00564648" w:rsidP="00990F4F">
      <w:pPr>
        <w:spacing w:after="0" w:line="40" w:lineRule="atLeast"/>
        <w:rPr>
          <w:rFonts w:ascii="Times New Roman" w:hAnsi="Times New Roman"/>
          <w:color w:val="000000"/>
          <w:sz w:val="24"/>
          <w:szCs w:val="24"/>
        </w:rPr>
      </w:pPr>
      <w:r w:rsidRPr="00990F4F">
        <w:rPr>
          <w:rFonts w:ascii="Times New Roman" w:hAnsi="Times New Roman"/>
          <w:color w:val="000000"/>
          <w:sz w:val="24"/>
          <w:szCs w:val="24"/>
        </w:rPr>
        <w:t xml:space="preserve">prodej </w:t>
      </w:r>
      <w:r>
        <w:rPr>
          <w:rFonts w:ascii="Times New Roman" w:hAnsi="Times New Roman"/>
          <w:color w:val="000000"/>
          <w:sz w:val="24"/>
          <w:szCs w:val="24"/>
        </w:rPr>
        <w:t xml:space="preserve">a směnu </w:t>
      </w:r>
      <w:r w:rsidRPr="00990F4F">
        <w:rPr>
          <w:rFonts w:ascii="Times New Roman" w:hAnsi="Times New Roman"/>
          <w:color w:val="000000"/>
          <w:sz w:val="24"/>
          <w:szCs w:val="24"/>
        </w:rPr>
        <w:t>obecního pozemku p.č. KN 203/1</w:t>
      </w:r>
      <w:r w:rsidRPr="007171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0F4F">
        <w:rPr>
          <w:rFonts w:ascii="Times New Roman" w:hAnsi="Times New Roman"/>
          <w:color w:val="000000"/>
          <w:sz w:val="24"/>
          <w:szCs w:val="24"/>
        </w:rPr>
        <w:t xml:space="preserve">o výměře cca </w:t>
      </w:r>
      <w:smartTag w:uri="urn:schemas-microsoft-com:office:smarttags" w:element="metricconverter">
        <w:smartTagPr>
          <w:attr w:name="ProductID" w:val="100 m2"/>
        </w:smartTagPr>
        <w:r w:rsidRPr="00990F4F">
          <w:rPr>
            <w:rFonts w:ascii="Times New Roman" w:hAnsi="Times New Roman"/>
            <w:color w:val="000000"/>
            <w:sz w:val="24"/>
            <w:szCs w:val="24"/>
          </w:rPr>
          <w:t>100 m2</w:t>
        </w:r>
      </w:smartTag>
      <w:r w:rsidRPr="00990F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p.č.</w:t>
      </w:r>
      <w:r w:rsidRPr="00990F4F">
        <w:rPr>
          <w:rFonts w:ascii="Times New Roman" w:hAnsi="Times New Roman"/>
          <w:color w:val="000000"/>
          <w:sz w:val="24"/>
          <w:szCs w:val="24"/>
        </w:rPr>
        <w:t xml:space="preserve"> KN 203/29 o výměře </w:t>
      </w:r>
      <w:smartTag w:uri="urn:schemas-microsoft-com:office:smarttags" w:element="metricconverter">
        <w:smartTagPr>
          <w:attr w:name="ProductID" w:val="13 m2"/>
        </w:smartTagPr>
        <w:r w:rsidRPr="00990F4F">
          <w:rPr>
            <w:rFonts w:ascii="Times New Roman" w:hAnsi="Times New Roman"/>
            <w:color w:val="000000"/>
            <w:sz w:val="24"/>
            <w:szCs w:val="24"/>
          </w:rPr>
          <w:t>13 m2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90F4F">
        <w:rPr>
          <w:rFonts w:ascii="Times New Roman" w:hAnsi="Times New Roman"/>
          <w:color w:val="000000"/>
          <w:sz w:val="24"/>
          <w:szCs w:val="24"/>
        </w:rPr>
        <w:t>v k.ú. Ratibořské Hory (výměra bude upřesněna GP)</w:t>
      </w:r>
      <w:r>
        <w:rPr>
          <w:rFonts w:ascii="Times New Roman" w:hAnsi="Times New Roman"/>
          <w:color w:val="000000"/>
          <w:sz w:val="24"/>
          <w:szCs w:val="24"/>
        </w:rPr>
        <w:t>, za cenu 50 Kč/m2.</w:t>
      </w:r>
    </w:p>
    <w:p w:rsidR="00564648" w:rsidRPr="00990F4F" w:rsidRDefault="00564648" w:rsidP="00990F4F">
      <w:pPr>
        <w:spacing w:after="0" w:line="40" w:lineRule="atLeast"/>
        <w:rPr>
          <w:rFonts w:ascii="Times New Roman" w:hAnsi="Times New Roman"/>
          <w:sz w:val="24"/>
          <w:szCs w:val="24"/>
        </w:rPr>
      </w:pPr>
      <w:r w:rsidRPr="00990F4F">
        <w:rPr>
          <w:rFonts w:ascii="Times New Roman" w:hAnsi="Times New Roman"/>
          <w:sz w:val="24"/>
          <w:szCs w:val="24"/>
        </w:rPr>
        <w:t>Lhůta pro převod vlastnických práv včetně finančního vyrovnání je stanovena do 30.11.2014. Poplatek za vklad do KN hradí strana kupující, daň z převodu hradí strana prodávající.</w:t>
      </w:r>
    </w:p>
    <w:p w:rsidR="00564648" w:rsidRDefault="00564648" w:rsidP="00990F4F">
      <w:pPr>
        <w:spacing w:before="120" w:after="0" w:line="20" w:lineRule="atLeast"/>
        <w:rPr>
          <w:rFonts w:ascii="Times New Roman" w:hAnsi="Times New Roman"/>
          <w:sz w:val="24"/>
          <w:szCs w:val="24"/>
        </w:rPr>
      </w:pPr>
    </w:p>
    <w:p w:rsidR="00564648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Default="00564648" w:rsidP="00990F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projednalo prodej obecního pozemku</w:t>
      </w:r>
      <w:r w:rsidRPr="00FA37CB"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color w:val="000000"/>
          <w:sz w:val="24"/>
          <w:szCs w:val="24"/>
        </w:rPr>
        <w:t>p.č. KN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5C6E">
        <w:rPr>
          <w:rFonts w:ascii="Times New Roman" w:hAnsi="Times New Roman"/>
          <w:color w:val="000000"/>
          <w:sz w:val="24"/>
          <w:szCs w:val="24"/>
        </w:rPr>
        <w:t>443/</w:t>
      </w:r>
      <w:r>
        <w:rPr>
          <w:rFonts w:ascii="Times New Roman" w:hAnsi="Times New Roman"/>
          <w:color w:val="000000"/>
          <w:sz w:val="24"/>
          <w:szCs w:val="24"/>
        </w:rPr>
        <w:t>36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 v k.ú. Ratibořské Hory o výměře </w:t>
      </w:r>
      <w:smartTag w:uri="urn:schemas-microsoft-com:office:smarttags" w:element="metricconverter">
        <w:smartTagPr>
          <w:attr w:name="ProductID" w:val="27 mil"/>
        </w:smartTagPr>
        <w:r w:rsidRPr="003F5C6E">
          <w:rPr>
            <w:rFonts w:ascii="Times New Roman" w:hAnsi="Times New Roman"/>
            <w:color w:val="000000"/>
            <w:sz w:val="24"/>
            <w:szCs w:val="24"/>
          </w:rPr>
          <w:t>142 m2</w:t>
        </w:r>
      </w:smartTag>
      <w:r w:rsidRPr="003F5C6E">
        <w:rPr>
          <w:rFonts w:ascii="Times New Roman" w:hAnsi="Times New Roman"/>
          <w:color w:val="000000"/>
          <w:sz w:val="24"/>
          <w:szCs w:val="24"/>
        </w:rPr>
        <w:t>, dle GP č. 210-335/94</w:t>
      </w:r>
      <w:r>
        <w:rPr>
          <w:rFonts w:ascii="Times New Roman" w:hAnsi="Times New Roman"/>
          <w:color w:val="000000"/>
          <w:sz w:val="24"/>
          <w:szCs w:val="24"/>
        </w:rPr>
        <w:t xml:space="preserve"> a st. p. KN 61/2 o výměře </w:t>
      </w:r>
      <w:smartTag w:uri="urn:schemas-microsoft-com:office:smarttags" w:element="metricconverter">
        <w:smartTagPr>
          <w:attr w:name="ProductID" w:val="27 mil"/>
        </w:smartTagPr>
        <w:r>
          <w:rPr>
            <w:rFonts w:ascii="Times New Roman" w:hAnsi="Times New Roman"/>
            <w:color w:val="000000"/>
            <w:sz w:val="24"/>
            <w:szCs w:val="24"/>
          </w:rPr>
          <w:t>13 m2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p. R. Janurovi, za cenu 50 Kč/m2. (Hlasováno:</w:t>
      </w:r>
      <w:r w:rsidRPr="00FA37CB">
        <w:rPr>
          <w:rFonts w:ascii="Times New Roman" w:hAnsi="Times New Roman"/>
          <w:sz w:val="24"/>
          <w:szCs w:val="24"/>
        </w:rPr>
        <w:t xml:space="preserve"> 10-0-0</w:t>
      </w:r>
      <w:r>
        <w:rPr>
          <w:rFonts w:ascii="Times New Roman" w:hAnsi="Times New Roman"/>
          <w:sz w:val="24"/>
          <w:szCs w:val="24"/>
        </w:rPr>
        <w:t>)</w:t>
      </w:r>
    </w:p>
    <w:p w:rsidR="00564648" w:rsidRPr="00990F4F" w:rsidRDefault="00564648" w:rsidP="00990F4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90F4F">
        <w:rPr>
          <w:rFonts w:ascii="Times New Roman" w:hAnsi="Times New Roman"/>
          <w:b/>
          <w:color w:val="000000"/>
          <w:sz w:val="24"/>
          <w:szCs w:val="24"/>
        </w:rPr>
        <w:t xml:space="preserve">Usnesením č. 186/22/2014 schvaluje </w:t>
      </w:r>
    </w:p>
    <w:p w:rsidR="00564648" w:rsidRPr="00990F4F" w:rsidRDefault="00564648" w:rsidP="00990F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0F4F">
        <w:rPr>
          <w:rFonts w:ascii="Times New Roman" w:hAnsi="Times New Roman"/>
          <w:color w:val="000000"/>
          <w:sz w:val="24"/>
          <w:szCs w:val="24"/>
        </w:rPr>
        <w:t xml:space="preserve">prodej obecního pozemku p.č. KN 443/36 v k.ú. Ratibořské Hory o výměře </w:t>
      </w:r>
      <w:smartTag w:uri="urn:schemas-microsoft-com:office:smarttags" w:element="metricconverter">
        <w:smartTagPr>
          <w:attr w:name="ProductID" w:val="27 mil"/>
        </w:smartTagPr>
        <w:r w:rsidRPr="00990F4F">
          <w:rPr>
            <w:rFonts w:ascii="Times New Roman" w:hAnsi="Times New Roman"/>
            <w:color w:val="000000"/>
            <w:sz w:val="24"/>
            <w:szCs w:val="24"/>
          </w:rPr>
          <w:t>142 m2</w:t>
        </w:r>
      </w:smartTag>
      <w:r w:rsidRPr="00990F4F">
        <w:rPr>
          <w:rFonts w:ascii="Times New Roman" w:hAnsi="Times New Roman"/>
          <w:color w:val="000000"/>
          <w:sz w:val="24"/>
          <w:szCs w:val="24"/>
        </w:rPr>
        <w:t>, dle GP č. 210-335/94</w:t>
      </w:r>
    </w:p>
    <w:p w:rsidR="00564648" w:rsidRPr="00990F4F" w:rsidRDefault="00564648" w:rsidP="00990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F4F">
        <w:rPr>
          <w:rFonts w:ascii="Times New Roman" w:hAnsi="Times New Roman"/>
          <w:sz w:val="24"/>
          <w:szCs w:val="24"/>
        </w:rPr>
        <w:t>Lhůta pro převod vlastnických práv včetně finančního vyrovnání je stanovena do 30.11.2014. Poplatek za vklad do KN hradí strana kupující, daň z převodu hradí strana prodávající.</w:t>
      </w:r>
    </w:p>
    <w:p w:rsidR="00564648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   </w:t>
      </w:r>
    </w:p>
    <w:p w:rsidR="00564648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  <w:u w:val="single"/>
        </w:rPr>
      </w:pPr>
      <w:r w:rsidRPr="00FA37CB">
        <w:rPr>
          <w:rFonts w:ascii="Times New Roman" w:hAnsi="Times New Roman"/>
          <w:sz w:val="24"/>
          <w:szCs w:val="24"/>
        </w:rPr>
        <w:t xml:space="preserve">  </w:t>
      </w:r>
      <w:r w:rsidRPr="00C30B37">
        <w:rPr>
          <w:rFonts w:ascii="Times New Roman" w:hAnsi="Times New Roman"/>
          <w:sz w:val="24"/>
          <w:szCs w:val="24"/>
          <w:u w:val="single"/>
        </w:rPr>
        <w:t>Záměr na prodej pozemků:</w:t>
      </w:r>
    </w:p>
    <w:p w:rsidR="00564648" w:rsidRPr="00C30B37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  <w:u w:val="single"/>
        </w:rPr>
      </w:pPr>
    </w:p>
    <w:p w:rsidR="00564648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Byla projednána ž</w:t>
      </w:r>
      <w:r w:rsidRPr="00FA37CB">
        <w:rPr>
          <w:rFonts w:ascii="Times New Roman" w:hAnsi="Times New Roman"/>
          <w:sz w:val="24"/>
          <w:szCs w:val="24"/>
        </w:rPr>
        <w:t>ádost o odkoupení</w:t>
      </w:r>
      <w:r>
        <w:rPr>
          <w:rFonts w:ascii="Times New Roman" w:hAnsi="Times New Roman"/>
          <w:sz w:val="24"/>
          <w:szCs w:val="24"/>
        </w:rPr>
        <w:t xml:space="preserve"> obecního pozemku</w:t>
      </w:r>
      <w:r w:rsidRPr="00F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st. </w:t>
      </w:r>
      <w:r w:rsidRPr="00FA37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FA37CB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36/2 v k.ú. Vřesce, o</w:t>
      </w:r>
      <w:r w:rsidRPr="00FA37CB">
        <w:rPr>
          <w:rFonts w:ascii="Times New Roman" w:hAnsi="Times New Roman"/>
          <w:sz w:val="24"/>
          <w:szCs w:val="24"/>
        </w:rPr>
        <w:t xml:space="preserve"> výměře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mil"/>
        </w:smartTagPr>
        <w:r>
          <w:rPr>
            <w:rFonts w:ascii="Times New Roman" w:hAnsi="Times New Roman"/>
            <w:sz w:val="24"/>
            <w:szCs w:val="24"/>
          </w:rPr>
          <w:t>19 m2</w:t>
        </w:r>
      </w:smartTag>
      <w:r>
        <w:rPr>
          <w:rFonts w:ascii="Times New Roman" w:hAnsi="Times New Roman"/>
          <w:sz w:val="24"/>
          <w:szCs w:val="24"/>
        </w:rPr>
        <w:t xml:space="preserve">. (Hlasováno: </w:t>
      </w:r>
      <w:r w:rsidRPr="00FA37CB">
        <w:rPr>
          <w:rFonts w:ascii="Times New Roman" w:hAnsi="Times New Roman"/>
          <w:sz w:val="24"/>
          <w:szCs w:val="24"/>
        </w:rPr>
        <w:t>10-0-0</w:t>
      </w:r>
      <w:r>
        <w:rPr>
          <w:rFonts w:ascii="Times New Roman" w:hAnsi="Times New Roman"/>
          <w:sz w:val="24"/>
          <w:szCs w:val="24"/>
        </w:rPr>
        <w:t>)</w:t>
      </w:r>
    </w:p>
    <w:p w:rsidR="00564648" w:rsidRPr="0006646B" w:rsidRDefault="00564648" w:rsidP="0006646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646B">
        <w:rPr>
          <w:rFonts w:ascii="Times New Roman" w:hAnsi="Times New Roman"/>
          <w:b/>
          <w:color w:val="000000"/>
          <w:sz w:val="24"/>
          <w:szCs w:val="24"/>
        </w:rPr>
        <w:t xml:space="preserve">Usnesením č. 187/22/2014 schvaluje </w:t>
      </w:r>
    </w:p>
    <w:p w:rsidR="00564648" w:rsidRPr="0006646B" w:rsidRDefault="00564648" w:rsidP="0006646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646B">
        <w:rPr>
          <w:rFonts w:ascii="Times New Roman" w:hAnsi="Times New Roman"/>
          <w:color w:val="000000"/>
          <w:sz w:val="24"/>
          <w:szCs w:val="24"/>
        </w:rPr>
        <w:t xml:space="preserve">zveřejnit záměr na prodej obecního pozemku st.p.č. KN 36/2 v k.ú. Vřesce o výměře </w:t>
      </w:r>
      <w:smartTag w:uri="urn:schemas-microsoft-com:office:smarttags" w:element="metricconverter">
        <w:smartTagPr>
          <w:attr w:name="ProductID" w:val="27 mil"/>
        </w:smartTagPr>
        <w:r w:rsidRPr="0006646B">
          <w:rPr>
            <w:rFonts w:ascii="Times New Roman" w:hAnsi="Times New Roman"/>
            <w:color w:val="000000"/>
            <w:sz w:val="24"/>
            <w:szCs w:val="24"/>
          </w:rPr>
          <w:t>19 m2</w:t>
        </w:r>
      </w:smartTag>
      <w:r w:rsidRPr="0006646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64648" w:rsidRPr="00584CB4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584CB4" w:rsidRDefault="00564648" w:rsidP="00C30B37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Byla projednána ž</w:t>
      </w:r>
      <w:r w:rsidRPr="00584CB4">
        <w:rPr>
          <w:rFonts w:ascii="Times New Roman" w:hAnsi="Times New Roman"/>
          <w:sz w:val="24"/>
          <w:szCs w:val="24"/>
        </w:rPr>
        <w:t xml:space="preserve">ádost o odkoupení </w:t>
      </w:r>
      <w:r>
        <w:rPr>
          <w:rFonts w:ascii="Times New Roman" w:hAnsi="Times New Roman"/>
          <w:sz w:val="24"/>
          <w:szCs w:val="24"/>
        </w:rPr>
        <w:t xml:space="preserve">části obecního </w:t>
      </w:r>
      <w:r w:rsidRPr="00584CB4">
        <w:rPr>
          <w:rFonts w:ascii="Times New Roman" w:hAnsi="Times New Roman"/>
          <w:sz w:val="24"/>
          <w:szCs w:val="24"/>
        </w:rPr>
        <w:t xml:space="preserve">pozemku p.č KN 1167/1, v k.ú. Ratibořice u Tábora o výměře </w:t>
      </w:r>
      <w:r>
        <w:rPr>
          <w:rFonts w:ascii="Times New Roman" w:hAnsi="Times New Roman"/>
          <w:sz w:val="24"/>
          <w:szCs w:val="24"/>
        </w:rPr>
        <w:t xml:space="preserve">cca </w:t>
      </w:r>
      <w:smartTag w:uri="urn:schemas-microsoft-com:office:smarttags" w:element="metricconverter">
        <w:smartTagPr>
          <w:attr w:name="ProductID" w:val="27 mil"/>
        </w:smartTagPr>
        <w:r>
          <w:rPr>
            <w:rFonts w:ascii="Times New Roman" w:hAnsi="Times New Roman"/>
            <w:sz w:val="24"/>
            <w:szCs w:val="24"/>
          </w:rPr>
          <w:t>58</w:t>
        </w:r>
        <w:r w:rsidRPr="00584CB4">
          <w:rPr>
            <w:rFonts w:ascii="Times New Roman" w:hAnsi="Times New Roman"/>
            <w:sz w:val="24"/>
            <w:szCs w:val="24"/>
          </w:rPr>
          <w:t xml:space="preserve"> m2</w:t>
        </w:r>
      </w:smartTag>
      <w:r w:rsidRPr="00584C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(Hlasováno: </w:t>
      </w:r>
      <w:r w:rsidRPr="00584CB4">
        <w:rPr>
          <w:rFonts w:ascii="Times New Roman" w:hAnsi="Times New Roman"/>
          <w:sz w:val="24"/>
          <w:szCs w:val="24"/>
        </w:rPr>
        <w:t>10-0-0</w:t>
      </w:r>
      <w:r>
        <w:rPr>
          <w:rFonts w:ascii="Times New Roman" w:hAnsi="Times New Roman"/>
          <w:sz w:val="24"/>
          <w:szCs w:val="24"/>
        </w:rPr>
        <w:t>)</w:t>
      </w:r>
    </w:p>
    <w:p w:rsidR="00564648" w:rsidRPr="0006646B" w:rsidRDefault="00564648" w:rsidP="00584CB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646B">
        <w:rPr>
          <w:rFonts w:ascii="Times New Roman" w:hAnsi="Times New Roman"/>
          <w:b/>
          <w:color w:val="000000"/>
          <w:sz w:val="24"/>
          <w:szCs w:val="24"/>
        </w:rPr>
        <w:t>Usnesením č. 18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06646B">
        <w:rPr>
          <w:rFonts w:ascii="Times New Roman" w:hAnsi="Times New Roman"/>
          <w:b/>
          <w:color w:val="000000"/>
          <w:sz w:val="24"/>
          <w:szCs w:val="24"/>
        </w:rPr>
        <w:t xml:space="preserve">/22/2014 schvaluje </w:t>
      </w:r>
    </w:p>
    <w:p w:rsidR="00564648" w:rsidRPr="0006646B" w:rsidRDefault="00564648" w:rsidP="00584C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646B">
        <w:rPr>
          <w:rFonts w:ascii="Times New Roman" w:hAnsi="Times New Roman"/>
          <w:color w:val="000000"/>
          <w:sz w:val="24"/>
          <w:szCs w:val="24"/>
        </w:rPr>
        <w:t xml:space="preserve">zveřejnit záměr na prodej </w:t>
      </w:r>
      <w:r>
        <w:rPr>
          <w:rFonts w:ascii="Times New Roman" w:hAnsi="Times New Roman"/>
          <w:color w:val="000000"/>
          <w:sz w:val="24"/>
          <w:szCs w:val="24"/>
        </w:rPr>
        <w:t xml:space="preserve">části </w:t>
      </w:r>
      <w:r w:rsidRPr="0006646B">
        <w:rPr>
          <w:rFonts w:ascii="Times New Roman" w:hAnsi="Times New Roman"/>
          <w:color w:val="000000"/>
          <w:sz w:val="24"/>
          <w:szCs w:val="24"/>
        </w:rPr>
        <w:t xml:space="preserve">obecního pozemku st.p.č. KN </w:t>
      </w:r>
      <w:r>
        <w:rPr>
          <w:rFonts w:ascii="Times New Roman" w:hAnsi="Times New Roman"/>
          <w:color w:val="000000"/>
          <w:sz w:val="24"/>
          <w:szCs w:val="24"/>
        </w:rPr>
        <w:t>1168</w:t>
      </w:r>
      <w:r w:rsidRPr="000664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6646B">
        <w:rPr>
          <w:rFonts w:ascii="Times New Roman" w:hAnsi="Times New Roman"/>
          <w:color w:val="000000"/>
          <w:sz w:val="24"/>
          <w:szCs w:val="24"/>
        </w:rPr>
        <w:t xml:space="preserve"> v k.ú. </w:t>
      </w:r>
      <w:r>
        <w:rPr>
          <w:rFonts w:ascii="Times New Roman" w:hAnsi="Times New Roman"/>
          <w:color w:val="000000"/>
          <w:sz w:val="24"/>
          <w:szCs w:val="24"/>
        </w:rPr>
        <w:t>Ratibořice u Tábora</w:t>
      </w:r>
      <w:r w:rsidRPr="0006646B">
        <w:rPr>
          <w:rFonts w:ascii="Times New Roman" w:hAnsi="Times New Roman"/>
          <w:color w:val="000000"/>
          <w:sz w:val="24"/>
          <w:szCs w:val="24"/>
        </w:rPr>
        <w:t xml:space="preserve"> o výměře </w:t>
      </w:r>
      <w:r>
        <w:rPr>
          <w:rFonts w:ascii="Times New Roman" w:hAnsi="Times New Roman"/>
          <w:color w:val="000000"/>
          <w:sz w:val="24"/>
          <w:szCs w:val="24"/>
        </w:rPr>
        <w:t xml:space="preserve">cca </w:t>
      </w:r>
      <w:smartTag w:uri="urn:schemas-microsoft-com:office:smarttags" w:element="metricconverter">
        <w:smartTagPr>
          <w:attr w:name="ProductID" w:val="27 mil"/>
        </w:smartTagPr>
        <w:r>
          <w:rPr>
            <w:rFonts w:ascii="Times New Roman" w:hAnsi="Times New Roman"/>
            <w:color w:val="000000"/>
            <w:sz w:val="24"/>
            <w:szCs w:val="24"/>
          </w:rPr>
          <w:t>58</w:t>
        </w:r>
        <w:r w:rsidRPr="0006646B">
          <w:rPr>
            <w:rFonts w:ascii="Times New Roman" w:hAnsi="Times New Roman"/>
            <w:color w:val="000000"/>
            <w:sz w:val="24"/>
            <w:szCs w:val="24"/>
          </w:rPr>
          <w:t xml:space="preserve"> m2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(bude upřesněno geom. plánem)</w:t>
      </w:r>
    </w:p>
    <w:p w:rsidR="00564648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6) Obec získala následující dotace</w:t>
      </w:r>
      <w:r>
        <w:rPr>
          <w:rFonts w:ascii="Times New Roman" w:hAnsi="Times New Roman"/>
          <w:sz w:val="24"/>
          <w:szCs w:val="24"/>
        </w:rPr>
        <w:t>: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z POV 17</w:t>
      </w:r>
      <w:r>
        <w:rPr>
          <w:rFonts w:ascii="Times New Roman" w:hAnsi="Times New Roman"/>
          <w:sz w:val="24"/>
          <w:szCs w:val="24"/>
        </w:rPr>
        <w:t xml:space="preserve">0 000 </w:t>
      </w:r>
      <w:r w:rsidRPr="00FA37CB">
        <w:rPr>
          <w:rFonts w:ascii="Times New Roman" w:hAnsi="Times New Roman"/>
          <w:sz w:val="24"/>
          <w:szCs w:val="24"/>
        </w:rPr>
        <w:t>Kč na výměnu oken v</w:t>
      </w:r>
      <w:r>
        <w:rPr>
          <w:rFonts w:ascii="Times New Roman" w:hAnsi="Times New Roman"/>
          <w:sz w:val="24"/>
          <w:szCs w:val="24"/>
        </w:rPr>
        <w:t xml:space="preserve"> obecním domě </w:t>
      </w:r>
      <w:r w:rsidRPr="00FA37CB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</w:t>
      </w:r>
      <w:r w:rsidRPr="00FA37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F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 jako</w:t>
      </w:r>
      <w:r w:rsidRPr="00FA37CB">
        <w:rPr>
          <w:rFonts w:ascii="Times New Roman" w:hAnsi="Times New Roman"/>
          <w:sz w:val="24"/>
          <w:szCs w:val="24"/>
        </w:rPr>
        <w:t xml:space="preserve"> 50% dotac</w:t>
      </w:r>
      <w:r>
        <w:rPr>
          <w:rFonts w:ascii="Times New Roman" w:hAnsi="Times New Roman"/>
          <w:sz w:val="24"/>
          <w:szCs w:val="24"/>
        </w:rPr>
        <w:t>i.</w:t>
      </w:r>
      <w:r w:rsidRPr="00F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Nejvýhodnější nabídku podala </w:t>
      </w:r>
      <w:r w:rsidRPr="00FA37CB">
        <w:rPr>
          <w:rFonts w:ascii="Times New Roman" w:hAnsi="Times New Roman"/>
          <w:sz w:val="24"/>
          <w:szCs w:val="24"/>
        </w:rPr>
        <w:t>firma OKNOT</w:t>
      </w:r>
      <w:r>
        <w:rPr>
          <w:rFonts w:ascii="Times New Roman" w:hAnsi="Times New Roman"/>
          <w:sz w:val="24"/>
          <w:szCs w:val="24"/>
        </w:rPr>
        <w:t>H</w:t>
      </w:r>
      <w:r w:rsidRPr="00FA37CB">
        <w:rPr>
          <w:rFonts w:ascii="Times New Roman" w:hAnsi="Times New Roman"/>
          <w:sz w:val="24"/>
          <w:szCs w:val="24"/>
        </w:rPr>
        <w:t xml:space="preserve">ERM </w:t>
      </w:r>
      <w:r>
        <w:rPr>
          <w:rFonts w:ascii="Times New Roman" w:hAnsi="Times New Roman"/>
          <w:sz w:val="24"/>
          <w:szCs w:val="24"/>
        </w:rPr>
        <w:t xml:space="preserve"> s.r.o., Kaplice</w:t>
      </w:r>
    </w:p>
    <w:p w:rsidR="00564648" w:rsidRDefault="00564648" w:rsidP="00E02077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- z </w:t>
      </w:r>
      <w:r>
        <w:rPr>
          <w:rFonts w:ascii="Times New Roman" w:hAnsi="Times New Roman"/>
          <w:sz w:val="24"/>
          <w:szCs w:val="24"/>
        </w:rPr>
        <w:t>MMR</w:t>
      </w:r>
      <w:r w:rsidRPr="00FA37CB">
        <w:rPr>
          <w:rFonts w:ascii="Times New Roman" w:hAnsi="Times New Roman"/>
          <w:sz w:val="24"/>
          <w:szCs w:val="24"/>
        </w:rPr>
        <w:t xml:space="preserve"> 2 890 000,-Kč na opravu hráze Podolského rybníka po povodních 2013. Dotace 90%, cena 10% akontace bude vrácena obci Rybářstvím Třeboň formou daru.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7CB">
        <w:rPr>
          <w:rFonts w:ascii="Times New Roman" w:hAnsi="Times New Roman"/>
          <w:sz w:val="24"/>
          <w:szCs w:val="24"/>
        </w:rPr>
        <w:t xml:space="preserve">Realizace </w:t>
      </w:r>
      <w:r>
        <w:rPr>
          <w:rFonts w:ascii="Times New Roman" w:hAnsi="Times New Roman"/>
          <w:sz w:val="24"/>
          <w:szCs w:val="24"/>
        </w:rPr>
        <w:t xml:space="preserve">výše uvedené akce bude </w:t>
      </w:r>
      <w:r w:rsidRPr="00FA37CB">
        <w:rPr>
          <w:rFonts w:ascii="Times New Roman" w:hAnsi="Times New Roman"/>
          <w:sz w:val="24"/>
          <w:szCs w:val="24"/>
        </w:rPr>
        <w:t>v letošním roce</w:t>
      </w:r>
      <w:r>
        <w:rPr>
          <w:rFonts w:ascii="Times New Roman" w:hAnsi="Times New Roman"/>
          <w:sz w:val="24"/>
          <w:szCs w:val="24"/>
        </w:rPr>
        <w:t>, a to i</w:t>
      </w:r>
      <w:r w:rsidRPr="00FA37CB">
        <w:rPr>
          <w:rFonts w:ascii="Times New Roman" w:hAnsi="Times New Roman"/>
          <w:sz w:val="24"/>
          <w:szCs w:val="24"/>
        </w:rPr>
        <w:t xml:space="preserve"> včetně bezpečnostního přelivu</w:t>
      </w:r>
      <w:r>
        <w:rPr>
          <w:rFonts w:ascii="Times New Roman" w:hAnsi="Times New Roman"/>
          <w:sz w:val="24"/>
          <w:szCs w:val="24"/>
        </w:rPr>
        <w:t>, který bude hradit vlastník rybníka Podolský, Rybářství Třeboň z vlastních zdrojů.</w:t>
      </w:r>
      <w:r w:rsidRPr="00FA37CB">
        <w:rPr>
          <w:rFonts w:ascii="Times New Roman" w:hAnsi="Times New Roman"/>
          <w:sz w:val="24"/>
          <w:szCs w:val="24"/>
        </w:rPr>
        <w:t xml:space="preserve"> Výběrové řízení na dodavatele zpracuje firma TAREKA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64648" w:rsidRPr="00FA37CB" w:rsidRDefault="00564648" w:rsidP="00E02077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Komise na ot</w:t>
      </w:r>
      <w:r>
        <w:rPr>
          <w:rFonts w:ascii="Times New Roman" w:hAnsi="Times New Roman"/>
          <w:sz w:val="24"/>
          <w:szCs w:val="24"/>
        </w:rPr>
        <w:t>e</w:t>
      </w:r>
      <w:r w:rsidRPr="00FA37CB">
        <w:rPr>
          <w:rFonts w:ascii="Times New Roman" w:hAnsi="Times New Roman"/>
          <w:sz w:val="24"/>
          <w:szCs w:val="24"/>
        </w:rPr>
        <w:t>vírání obálek – 5 členů: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7CB">
        <w:rPr>
          <w:rFonts w:ascii="Times New Roman" w:hAnsi="Times New Roman"/>
          <w:sz w:val="24"/>
          <w:szCs w:val="24"/>
        </w:rPr>
        <w:t>Lamboj, V</w:t>
      </w:r>
      <w:r>
        <w:rPr>
          <w:rFonts w:ascii="Times New Roman" w:hAnsi="Times New Roman"/>
          <w:sz w:val="24"/>
          <w:szCs w:val="24"/>
        </w:rPr>
        <w:t>l</w:t>
      </w:r>
      <w:r w:rsidRPr="00FA37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7CB">
        <w:rPr>
          <w:rFonts w:ascii="Times New Roman" w:hAnsi="Times New Roman"/>
          <w:sz w:val="24"/>
          <w:szCs w:val="24"/>
        </w:rPr>
        <w:t>Vácha,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7CB">
        <w:rPr>
          <w:rFonts w:ascii="Times New Roman" w:hAnsi="Times New Roman"/>
          <w:sz w:val="24"/>
          <w:szCs w:val="24"/>
        </w:rPr>
        <w:t>Vaněk,</w:t>
      </w:r>
      <w:r>
        <w:rPr>
          <w:rFonts w:ascii="Times New Roman" w:hAnsi="Times New Roman"/>
          <w:sz w:val="24"/>
          <w:szCs w:val="24"/>
        </w:rPr>
        <w:t xml:space="preserve"> V. </w:t>
      </w:r>
      <w:r w:rsidRPr="00FA37CB">
        <w:rPr>
          <w:rFonts w:ascii="Times New Roman" w:hAnsi="Times New Roman"/>
          <w:sz w:val="24"/>
          <w:szCs w:val="24"/>
        </w:rPr>
        <w:t>Pivokonský, I. Kutný</w:t>
      </w:r>
      <w:r>
        <w:rPr>
          <w:rFonts w:ascii="Times New Roman" w:hAnsi="Times New Roman"/>
          <w:sz w:val="24"/>
          <w:szCs w:val="24"/>
        </w:rPr>
        <w:t>.</w:t>
      </w:r>
      <w:r w:rsidRPr="00FA37CB">
        <w:rPr>
          <w:rFonts w:ascii="Times New Roman" w:hAnsi="Times New Roman"/>
          <w:sz w:val="24"/>
          <w:szCs w:val="24"/>
        </w:rPr>
        <w:t xml:space="preserve"> </w:t>
      </w:r>
    </w:p>
    <w:p w:rsidR="00564648" w:rsidRDefault="00564648" w:rsidP="00E02077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Náhradníci: - 5 členů: L.Hodný, Z</w:t>
      </w:r>
      <w:r>
        <w:rPr>
          <w:rFonts w:ascii="Times New Roman" w:hAnsi="Times New Roman"/>
          <w:sz w:val="24"/>
          <w:szCs w:val="24"/>
        </w:rPr>
        <w:t>.</w:t>
      </w:r>
      <w:r w:rsidRPr="00FA37CB">
        <w:rPr>
          <w:rFonts w:ascii="Times New Roman" w:hAnsi="Times New Roman"/>
          <w:sz w:val="24"/>
          <w:szCs w:val="24"/>
        </w:rPr>
        <w:t> Veselý, J.Rytíř, P.Šilhavý, T.Basík</w:t>
      </w:r>
      <w:r>
        <w:rPr>
          <w:rFonts w:ascii="Times New Roman" w:hAnsi="Times New Roman"/>
          <w:sz w:val="24"/>
          <w:szCs w:val="24"/>
        </w:rPr>
        <w:t>.</w:t>
      </w:r>
    </w:p>
    <w:p w:rsidR="00564648" w:rsidRPr="00FA37CB" w:rsidRDefault="00564648" w:rsidP="00E02077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(Hlasováno: </w:t>
      </w:r>
      <w:r w:rsidRPr="00E02077">
        <w:rPr>
          <w:rFonts w:ascii="Times New Roman" w:hAnsi="Times New Roman"/>
          <w:sz w:val="24"/>
          <w:szCs w:val="24"/>
        </w:rPr>
        <w:t>10-0-0</w:t>
      </w:r>
      <w:r>
        <w:rPr>
          <w:rFonts w:ascii="Times New Roman" w:hAnsi="Times New Roman"/>
          <w:sz w:val="24"/>
          <w:szCs w:val="24"/>
        </w:rPr>
        <w:t>)</w:t>
      </w:r>
    </w:p>
    <w:p w:rsidR="00564648" w:rsidRPr="00E02077" w:rsidRDefault="00564648" w:rsidP="00E0207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E02077">
        <w:rPr>
          <w:rFonts w:ascii="Times New Roman" w:hAnsi="Times New Roman"/>
          <w:b/>
          <w:color w:val="000000"/>
          <w:sz w:val="24"/>
          <w:szCs w:val="24"/>
        </w:rPr>
        <w:t>Usnesením č. 18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02077">
        <w:rPr>
          <w:rFonts w:ascii="Times New Roman" w:hAnsi="Times New Roman"/>
          <w:b/>
          <w:color w:val="000000"/>
          <w:sz w:val="24"/>
          <w:szCs w:val="24"/>
        </w:rPr>
        <w:t xml:space="preserve">/22/2014 schvaluje </w:t>
      </w:r>
    </w:p>
    <w:p w:rsidR="00564648" w:rsidRPr="00E02077" w:rsidRDefault="00564648" w:rsidP="00E0207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02077">
        <w:rPr>
          <w:rFonts w:ascii="Times New Roman" w:hAnsi="Times New Roman"/>
          <w:color w:val="000000"/>
          <w:sz w:val="24"/>
          <w:szCs w:val="24"/>
        </w:rPr>
        <w:t>a) Výzvu na VZMR na akci „Odstranění povodňových škod v k.ú. Podolí u Ratibořských Hor“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4648" w:rsidRPr="00E02077" w:rsidRDefault="00564648" w:rsidP="00E0207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02077">
        <w:rPr>
          <w:rFonts w:ascii="Times New Roman" w:hAnsi="Times New Roman"/>
          <w:color w:val="000000"/>
          <w:sz w:val="24"/>
          <w:szCs w:val="24"/>
        </w:rPr>
        <w:t>b) hodnotící komisi ve složení: Z.Veselý, P. Vaněk, R.Lamboj, Ing.Pivokonský, Ing.Vácha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4648" w:rsidRPr="00E02077" w:rsidRDefault="00564648" w:rsidP="00E02077">
      <w:pPr>
        <w:spacing w:after="0"/>
        <w:rPr>
          <w:rFonts w:ascii="Times New Roman" w:hAnsi="Times New Roman"/>
          <w:sz w:val="24"/>
          <w:szCs w:val="24"/>
        </w:rPr>
      </w:pPr>
      <w:r w:rsidRPr="00E02077">
        <w:rPr>
          <w:rFonts w:ascii="Times New Roman" w:hAnsi="Times New Roman"/>
          <w:color w:val="000000"/>
          <w:sz w:val="24"/>
          <w:szCs w:val="24"/>
        </w:rPr>
        <w:t>c) obeslání výzvy na dodavatele:</w:t>
      </w:r>
      <w:r w:rsidRPr="00E02077">
        <w:rPr>
          <w:rFonts w:ascii="Times New Roman" w:hAnsi="Times New Roman"/>
          <w:sz w:val="24"/>
          <w:szCs w:val="24"/>
        </w:rPr>
        <w:t xml:space="preserve"> DAICH, Dřevotvar, AQUASYS, Hydrokov, </w:t>
      </w:r>
      <w:r>
        <w:rPr>
          <w:rFonts w:ascii="Times New Roman" w:hAnsi="Times New Roman"/>
          <w:sz w:val="24"/>
          <w:szCs w:val="24"/>
        </w:rPr>
        <w:t>Zvonovec.</w:t>
      </w:r>
      <w:r w:rsidRPr="00E02077">
        <w:rPr>
          <w:rFonts w:ascii="Times New Roman" w:hAnsi="Times New Roman"/>
          <w:sz w:val="24"/>
          <w:szCs w:val="24"/>
        </w:rPr>
        <w:t xml:space="preserve"> </w:t>
      </w:r>
    </w:p>
    <w:p w:rsidR="00564648" w:rsidRPr="00E02077" w:rsidRDefault="00564648" w:rsidP="00E02077">
      <w:pPr>
        <w:spacing w:after="0"/>
        <w:rPr>
          <w:rFonts w:ascii="Times New Roman" w:hAnsi="Times New Roman"/>
          <w:sz w:val="24"/>
          <w:szCs w:val="24"/>
        </w:rPr>
      </w:pPr>
      <w:r w:rsidRPr="00E02077">
        <w:rPr>
          <w:rFonts w:ascii="Times New Roman" w:hAnsi="Times New Roman"/>
          <w:sz w:val="24"/>
          <w:szCs w:val="24"/>
        </w:rPr>
        <w:t>d) fi. TAREKA na zpracovatele výběrového řízení na dodavatele</w:t>
      </w:r>
      <w:r>
        <w:rPr>
          <w:rFonts w:ascii="Times New Roman" w:hAnsi="Times New Roman"/>
          <w:sz w:val="24"/>
          <w:szCs w:val="24"/>
        </w:rPr>
        <w:t>.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</w:p>
    <w:p w:rsidR="00564648" w:rsidRDefault="00564648" w:rsidP="00E470E9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</w:t>
      </w:r>
      <w:r w:rsidRPr="00FA37CB">
        <w:rPr>
          <w:rFonts w:ascii="Times New Roman" w:hAnsi="Times New Roman"/>
          <w:sz w:val="24"/>
          <w:szCs w:val="24"/>
        </w:rPr>
        <w:t xml:space="preserve"> ROP </w:t>
      </w:r>
      <w:smartTag w:uri="urn:schemas-microsoft-com:office:smarttags" w:element="metricconverter">
        <w:smartTagPr>
          <w:attr w:name="ProductID" w:val="27 mil"/>
        </w:smartTagPr>
        <w:r w:rsidRPr="00FA37CB">
          <w:rPr>
            <w:rFonts w:ascii="Times New Roman" w:hAnsi="Times New Roman"/>
            <w:sz w:val="24"/>
            <w:szCs w:val="24"/>
          </w:rPr>
          <w:t>27 mil</w:t>
        </w:r>
      </w:smartTag>
      <w:r w:rsidRPr="00FA37CB">
        <w:rPr>
          <w:rFonts w:ascii="Times New Roman" w:hAnsi="Times New Roman"/>
          <w:sz w:val="24"/>
          <w:szCs w:val="24"/>
        </w:rPr>
        <w:t xml:space="preserve">.Kč </w:t>
      </w:r>
      <w:r w:rsidRPr="00E02077">
        <w:rPr>
          <w:rFonts w:ascii="Times New Roman" w:hAnsi="Times New Roman"/>
          <w:sz w:val="24"/>
          <w:szCs w:val="24"/>
        </w:rPr>
        <w:t>k projektu „Infrastruktura pro volný čas – obec Ratibořské Hory“ reg. č. CZ.1.14/2.3.00/06.02107</w:t>
      </w:r>
      <w:r>
        <w:t>.</w:t>
      </w:r>
      <w:r>
        <w:rPr>
          <w:rFonts w:ascii="Times New Roman" w:hAnsi="Times New Roman"/>
          <w:sz w:val="24"/>
          <w:szCs w:val="24"/>
        </w:rPr>
        <w:t xml:space="preserve"> Žádost podána do 6. výzvy již </w:t>
      </w:r>
      <w:r w:rsidRPr="00FA37CB">
        <w:rPr>
          <w:rFonts w:ascii="Times New Roman" w:hAnsi="Times New Roman"/>
          <w:sz w:val="24"/>
          <w:szCs w:val="24"/>
        </w:rPr>
        <w:t xml:space="preserve">v roce 2009, v té době </w:t>
      </w:r>
      <w:r>
        <w:rPr>
          <w:rFonts w:ascii="Times New Roman" w:hAnsi="Times New Roman"/>
          <w:sz w:val="24"/>
          <w:szCs w:val="24"/>
        </w:rPr>
        <w:t>byla obec</w:t>
      </w:r>
      <w:r w:rsidRPr="00FA37CB">
        <w:rPr>
          <w:rFonts w:ascii="Times New Roman" w:hAnsi="Times New Roman"/>
          <w:sz w:val="24"/>
          <w:szCs w:val="24"/>
        </w:rPr>
        <w:t xml:space="preserve"> v pozici náhradní</w:t>
      </w:r>
      <w:r>
        <w:rPr>
          <w:rFonts w:ascii="Times New Roman" w:hAnsi="Times New Roman"/>
          <w:sz w:val="24"/>
          <w:szCs w:val="24"/>
        </w:rPr>
        <w:t>ch projektů</w:t>
      </w:r>
      <w:r w:rsidRPr="00FA37CB">
        <w:rPr>
          <w:rFonts w:ascii="Times New Roman" w:hAnsi="Times New Roman"/>
          <w:sz w:val="24"/>
          <w:szCs w:val="24"/>
        </w:rPr>
        <w:t>, nyní dotace přislíbena 9</w:t>
      </w:r>
      <w:r>
        <w:rPr>
          <w:rFonts w:ascii="Times New Roman" w:hAnsi="Times New Roman"/>
          <w:sz w:val="24"/>
          <w:szCs w:val="24"/>
        </w:rPr>
        <w:t xml:space="preserve">2,5 </w:t>
      </w:r>
      <w:r w:rsidRPr="00FA37CB">
        <w:rPr>
          <w:rFonts w:ascii="Times New Roman" w:hAnsi="Times New Roman"/>
          <w:sz w:val="24"/>
          <w:szCs w:val="24"/>
        </w:rPr>
        <w:t xml:space="preserve">%. Projekt je nutno ctít původní, </w:t>
      </w:r>
      <w:r>
        <w:rPr>
          <w:rFonts w:ascii="Times New Roman" w:hAnsi="Times New Roman"/>
          <w:sz w:val="24"/>
          <w:szCs w:val="24"/>
        </w:rPr>
        <w:t xml:space="preserve">tak je bylo v žádosti a </w:t>
      </w:r>
      <w:r w:rsidRPr="00FA37CB">
        <w:rPr>
          <w:rFonts w:ascii="Times New Roman" w:hAnsi="Times New Roman"/>
          <w:sz w:val="24"/>
          <w:szCs w:val="24"/>
        </w:rPr>
        <w:t>dopracovat do detailů.</w:t>
      </w:r>
      <w:r>
        <w:rPr>
          <w:rFonts w:ascii="Times New Roman" w:hAnsi="Times New Roman"/>
          <w:sz w:val="24"/>
          <w:szCs w:val="24"/>
        </w:rPr>
        <w:t xml:space="preserve"> Ukončení akce včetně k</w:t>
      </w:r>
      <w:r w:rsidRPr="00FA37CB">
        <w:rPr>
          <w:rFonts w:ascii="Times New Roman" w:hAnsi="Times New Roman"/>
          <w:sz w:val="24"/>
          <w:szCs w:val="24"/>
        </w:rPr>
        <w:t xml:space="preserve">olaudace </w:t>
      </w:r>
      <w:r>
        <w:rPr>
          <w:rFonts w:ascii="Times New Roman" w:hAnsi="Times New Roman"/>
          <w:sz w:val="24"/>
          <w:szCs w:val="24"/>
        </w:rPr>
        <w:t xml:space="preserve">a závěrečné monitorovací zprávy </w:t>
      </w:r>
      <w:r w:rsidRPr="00FA37CB">
        <w:rPr>
          <w:rFonts w:ascii="Times New Roman" w:hAnsi="Times New Roman"/>
          <w:sz w:val="24"/>
          <w:szCs w:val="24"/>
        </w:rPr>
        <w:t>musí být do 30.6.2015.</w:t>
      </w:r>
    </w:p>
    <w:p w:rsidR="00564648" w:rsidRPr="00FA37CB" w:rsidRDefault="00564648" w:rsidP="00E470E9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V diskusi k tématu převážně pozitivní hledisko k přijetí dotace s upozorněním na možná </w:t>
      </w:r>
      <w:r>
        <w:rPr>
          <w:rFonts w:ascii="Times New Roman" w:hAnsi="Times New Roman"/>
          <w:sz w:val="24"/>
          <w:szCs w:val="24"/>
        </w:rPr>
        <w:t>rizika</w:t>
      </w:r>
      <w:r w:rsidRPr="00FA37CB">
        <w:rPr>
          <w:rFonts w:ascii="Times New Roman" w:hAnsi="Times New Roman"/>
          <w:sz w:val="24"/>
          <w:szCs w:val="24"/>
        </w:rPr>
        <w:t>, která spočívají v možnosti odebrání části</w:t>
      </w:r>
      <w:r>
        <w:rPr>
          <w:rFonts w:ascii="Times New Roman" w:hAnsi="Times New Roman"/>
          <w:sz w:val="24"/>
          <w:szCs w:val="24"/>
        </w:rPr>
        <w:t xml:space="preserve"> či celé</w:t>
      </w:r>
      <w:r w:rsidRPr="00FA37CB">
        <w:rPr>
          <w:rFonts w:ascii="Times New Roman" w:hAnsi="Times New Roman"/>
          <w:sz w:val="24"/>
          <w:szCs w:val="24"/>
        </w:rPr>
        <w:t xml:space="preserve"> dotace při zjištění chybného postupu při realizaci</w:t>
      </w:r>
      <w:r>
        <w:rPr>
          <w:rFonts w:ascii="Times New Roman" w:hAnsi="Times New Roman"/>
          <w:sz w:val="24"/>
          <w:szCs w:val="24"/>
        </w:rPr>
        <w:t xml:space="preserve"> nebo nedodržení termínu ukončení celé akce</w:t>
      </w:r>
      <w:r w:rsidRPr="00FA37CB">
        <w:rPr>
          <w:rFonts w:ascii="Times New Roman" w:hAnsi="Times New Roman"/>
          <w:sz w:val="24"/>
          <w:szCs w:val="24"/>
        </w:rPr>
        <w:t xml:space="preserve">. Pro přípravné a prováděcí práce nutno </w:t>
      </w:r>
      <w:r>
        <w:rPr>
          <w:rFonts w:ascii="Times New Roman" w:hAnsi="Times New Roman"/>
          <w:sz w:val="24"/>
          <w:szCs w:val="24"/>
        </w:rPr>
        <w:t>uzavřít mandátní smlouvu s</w:t>
      </w:r>
      <w:r w:rsidRPr="00FA37CB">
        <w:rPr>
          <w:rFonts w:ascii="Times New Roman" w:hAnsi="Times New Roman"/>
          <w:sz w:val="24"/>
          <w:szCs w:val="24"/>
        </w:rPr>
        <w:t xml:space="preserve"> profesionální firm</w:t>
      </w:r>
      <w:r>
        <w:rPr>
          <w:rFonts w:ascii="Times New Roman" w:hAnsi="Times New Roman"/>
          <w:sz w:val="24"/>
          <w:szCs w:val="24"/>
        </w:rPr>
        <w:t xml:space="preserve">ou, a to </w:t>
      </w:r>
      <w:r w:rsidRPr="00FA37CB">
        <w:rPr>
          <w:rFonts w:ascii="Times New Roman" w:hAnsi="Times New Roman"/>
          <w:sz w:val="24"/>
          <w:szCs w:val="24"/>
        </w:rPr>
        <w:t xml:space="preserve">i pro řízení </w:t>
      </w:r>
      <w:r>
        <w:rPr>
          <w:rFonts w:ascii="Times New Roman" w:hAnsi="Times New Roman"/>
          <w:sz w:val="24"/>
          <w:szCs w:val="24"/>
        </w:rPr>
        <w:t xml:space="preserve">celé </w:t>
      </w:r>
      <w:r w:rsidRPr="00FA37CB">
        <w:rPr>
          <w:rFonts w:ascii="Times New Roman" w:hAnsi="Times New Roman"/>
          <w:sz w:val="24"/>
          <w:szCs w:val="24"/>
        </w:rPr>
        <w:t>administrativy. Nutná spoluúčast celého zastupitelstva,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7CB">
        <w:rPr>
          <w:rFonts w:ascii="Times New Roman" w:hAnsi="Times New Roman"/>
          <w:sz w:val="24"/>
          <w:szCs w:val="24"/>
        </w:rPr>
        <w:t xml:space="preserve">neboť se jedná o projekt výjimečného finančního rozsahu. </w:t>
      </w:r>
      <w:r>
        <w:rPr>
          <w:rFonts w:ascii="Times New Roman" w:hAnsi="Times New Roman"/>
          <w:sz w:val="24"/>
          <w:szCs w:val="24"/>
        </w:rPr>
        <w:t>Navržena konzultace s pracovníky ROP k získání dalších informací.</w:t>
      </w:r>
    </w:p>
    <w:p w:rsidR="00564648" w:rsidRPr="00E02077" w:rsidRDefault="00564648" w:rsidP="00E02077">
      <w:pPr>
        <w:spacing w:after="0" w:line="2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02077">
        <w:rPr>
          <w:rFonts w:ascii="Times New Roman" w:hAnsi="Times New Roman"/>
          <w:b/>
          <w:color w:val="000000"/>
          <w:sz w:val="24"/>
          <w:szCs w:val="24"/>
        </w:rPr>
        <w:t>Usnesením č. 1</w:t>
      </w:r>
      <w:r>
        <w:rPr>
          <w:rFonts w:ascii="Times New Roman" w:hAnsi="Times New Roman"/>
          <w:b/>
          <w:color w:val="000000"/>
          <w:sz w:val="24"/>
          <w:szCs w:val="24"/>
        </w:rPr>
        <w:t>90</w:t>
      </w:r>
      <w:r w:rsidRPr="00E02077">
        <w:rPr>
          <w:rFonts w:ascii="Times New Roman" w:hAnsi="Times New Roman"/>
          <w:b/>
          <w:color w:val="000000"/>
          <w:sz w:val="24"/>
          <w:szCs w:val="24"/>
        </w:rPr>
        <w:t xml:space="preserve">/22/2014 schvaluje </w:t>
      </w:r>
    </w:p>
    <w:p w:rsidR="00564648" w:rsidRDefault="00564648" w:rsidP="00E02077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přijetí dotace </w:t>
      </w:r>
      <w:r>
        <w:rPr>
          <w:rFonts w:ascii="Times New Roman" w:hAnsi="Times New Roman"/>
          <w:sz w:val="24"/>
          <w:szCs w:val="24"/>
        </w:rPr>
        <w:t xml:space="preserve">k </w:t>
      </w:r>
      <w:r w:rsidRPr="00E02077">
        <w:rPr>
          <w:rFonts w:ascii="Times New Roman" w:hAnsi="Times New Roman"/>
          <w:sz w:val="24"/>
          <w:szCs w:val="24"/>
        </w:rPr>
        <w:t>projektu „Infrastruktura pro volný čas – obec Ratibořské Hory“</w:t>
      </w:r>
    </w:p>
    <w:p w:rsidR="00564648" w:rsidRPr="00FA37CB" w:rsidRDefault="00564648" w:rsidP="0006646B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(Hlasováno: </w:t>
      </w:r>
      <w:r w:rsidRPr="00FA37CB">
        <w:rPr>
          <w:rFonts w:ascii="Times New Roman" w:hAnsi="Times New Roman"/>
          <w:sz w:val="24"/>
          <w:szCs w:val="24"/>
        </w:rPr>
        <w:t>9-0-1</w:t>
      </w:r>
      <w:r>
        <w:rPr>
          <w:rFonts w:ascii="Times New Roman" w:hAnsi="Times New Roman"/>
          <w:sz w:val="24"/>
          <w:szCs w:val="24"/>
        </w:rPr>
        <w:t>)</w:t>
      </w:r>
    </w:p>
    <w:p w:rsidR="00564648" w:rsidRPr="00E02077" w:rsidRDefault="00564648" w:rsidP="00E02077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02077">
        <w:rPr>
          <w:rFonts w:ascii="Times New Roman" w:hAnsi="Times New Roman"/>
          <w:sz w:val="24"/>
          <w:szCs w:val="24"/>
        </w:rPr>
        <w:t xml:space="preserve"> 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7) V diskusi starosta doplnil další akce prováděné mimo dotace:</w:t>
      </w:r>
    </w:p>
    <w:p w:rsidR="00564648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ČOV v</w:t>
      </w:r>
      <w:r>
        <w:rPr>
          <w:rFonts w:ascii="Times New Roman" w:hAnsi="Times New Roman"/>
          <w:sz w:val="24"/>
          <w:szCs w:val="24"/>
        </w:rPr>
        <w:t> </w:t>
      </w:r>
      <w:r w:rsidRPr="00FA37CB">
        <w:rPr>
          <w:rFonts w:ascii="Times New Roman" w:hAnsi="Times New Roman"/>
          <w:sz w:val="24"/>
          <w:szCs w:val="24"/>
        </w:rPr>
        <w:t>Rat</w:t>
      </w:r>
      <w:r>
        <w:rPr>
          <w:rFonts w:ascii="Times New Roman" w:hAnsi="Times New Roman"/>
          <w:sz w:val="24"/>
          <w:szCs w:val="24"/>
        </w:rPr>
        <w:t xml:space="preserve">ibořských </w:t>
      </w:r>
      <w:r w:rsidRPr="00FA37CB">
        <w:rPr>
          <w:rFonts w:ascii="Times New Roman" w:hAnsi="Times New Roman"/>
          <w:sz w:val="24"/>
          <w:szCs w:val="24"/>
        </w:rPr>
        <w:t>Horách má</w:t>
      </w:r>
      <w:r>
        <w:rPr>
          <w:rFonts w:ascii="Times New Roman" w:hAnsi="Times New Roman"/>
          <w:sz w:val="24"/>
          <w:szCs w:val="24"/>
        </w:rPr>
        <w:t xml:space="preserve"> již</w:t>
      </w:r>
      <w:r w:rsidRPr="00FA37CB">
        <w:rPr>
          <w:rFonts w:ascii="Times New Roman" w:hAnsi="Times New Roman"/>
          <w:sz w:val="24"/>
          <w:szCs w:val="24"/>
        </w:rPr>
        <w:t xml:space="preserve"> kritickou úroveň účinnosti. Obci hrozí pokuty za znečišťování ŽP</w:t>
      </w:r>
      <w:r>
        <w:rPr>
          <w:rFonts w:ascii="Times New Roman" w:hAnsi="Times New Roman"/>
          <w:sz w:val="24"/>
          <w:szCs w:val="24"/>
        </w:rPr>
        <w:t>, jelikož nedochází k čištění.</w:t>
      </w:r>
      <w:r w:rsidRPr="00F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navržena v</w:t>
      </w:r>
      <w:r w:rsidRPr="00FA37CB">
        <w:rPr>
          <w:rFonts w:ascii="Times New Roman" w:hAnsi="Times New Roman"/>
          <w:sz w:val="24"/>
          <w:szCs w:val="24"/>
        </w:rPr>
        <w:t xml:space="preserve">ýměna technologie </w:t>
      </w:r>
      <w:r>
        <w:rPr>
          <w:rFonts w:ascii="Times New Roman" w:hAnsi="Times New Roman"/>
          <w:sz w:val="24"/>
          <w:szCs w:val="24"/>
        </w:rPr>
        <w:t>ČOV v</w:t>
      </w:r>
      <w:r w:rsidRPr="00FA37CB">
        <w:rPr>
          <w:rFonts w:ascii="Times New Roman" w:hAnsi="Times New Roman"/>
          <w:sz w:val="24"/>
          <w:szCs w:val="24"/>
        </w:rPr>
        <w:t> ceně cca 600tis.Kč</w:t>
      </w:r>
      <w:r>
        <w:rPr>
          <w:rFonts w:ascii="Times New Roman" w:hAnsi="Times New Roman"/>
          <w:sz w:val="24"/>
          <w:szCs w:val="24"/>
        </w:rPr>
        <w:t>, kterou</w:t>
      </w:r>
      <w:r w:rsidRPr="00FA37CB">
        <w:rPr>
          <w:rFonts w:ascii="Times New Roman" w:hAnsi="Times New Roman"/>
          <w:sz w:val="24"/>
          <w:szCs w:val="24"/>
        </w:rPr>
        <w:t xml:space="preserve"> bude nutno provést v co nejkratší době. Na tuto akci nejsou vypsány žádné dotační tituly.</w:t>
      </w:r>
      <w:r>
        <w:rPr>
          <w:rFonts w:ascii="Times New Roman" w:hAnsi="Times New Roman"/>
          <w:sz w:val="24"/>
          <w:szCs w:val="24"/>
        </w:rPr>
        <w:t xml:space="preserve"> Je zpracována studie na novou technologii čištění, po zpracování projektové dokumentace bude předložen celý návrh RO, která rozhodne o dalším postupu.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 xml:space="preserve">Sál obce bude funkčně oddělen od restaurace, starosta pověřen ZO provádět kroky vedoucí k získání stavebního povolení na inženýrské sítě na rok 2015. Topení vyřešit </w:t>
      </w:r>
      <w:r>
        <w:rPr>
          <w:rFonts w:ascii="Times New Roman" w:hAnsi="Times New Roman"/>
          <w:sz w:val="24"/>
          <w:szCs w:val="24"/>
        </w:rPr>
        <w:t>ještě v</w:t>
      </w:r>
      <w:r w:rsidRPr="00FA37CB">
        <w:rPr>
          <w:rFonts w:ascii="Times New Roman" w:hAnsi="Times New Roman"/>
          <w:sz w:val="24"/>
          <w:szCs w:val="24"/>
        </w:rPr>
        <w:t xml:space="preserve"> letošním</w:t>
      </w:r>
      <w:r>
        <w:rPr>
          <w:rFonts w:ascii="Times New Roman" w:hAnsi="Times New Roman"/>
          <w:sz w:val="24"/>
          <w:szCs w:val="24"/>
        </w:rPr>
        <w:t xml:space="preserve"> roce, spolu s novou přípojkou elektřiny. V současné době jsou s</w:t>
      </w:r>
      <w:r w:rsidRPr="00FA37CB">
        <w:rPr>
          <w:rFonts w:ascii="Times New Roman" w:hAnsi="Times New Roman"/>
          <w:sz w:val="24"/>
          <w:szCs w:val="24"/>
        </w:rPr>
        <w:t>hromažďovány návrhy</w:t>
      </w:r>
      <w:r>
        <w:rPr>
          <w:rFonts w:ascii="Times New Roman" w:hAnsi="Times New Roman"/>
          <w:sz w:val="24"/>
          <w:szCs w:val="24"/>
        </w:rPr>
        <w:t>, na příštím ZO bude představen konečný návrh řešení.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Starosta poděkoval přítomným za účast a aktivitu při projednávání jednotlivých bodů. Schůze ukončena v 19’45 hod.</w:t>
      </w:r>
    </w:p>
    <w:p w:rsidR="00564648" w:rsidRPr="00FA37CB" w:rsidRDefault="00564648" w:rsidP="00FA37CB">
      <w:pPr>
        <w:spacing w:before="100" w:beforeAutospacing="1" w:after="0" w:line="20" w:lineRule="atLeast"/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FA37CB">
      <w:pPr>
        <w:rPr>
          <w:rFonts w:ascii="Times New Roman" w:hAnsi="Times New Roman"/>
          <w:sz w:val="24"/>
          <w:szCs w:val="24"/>
        </w:rPr>
      </w:pPr>
    </w:p>
    <w:p w:rsidR="00564648" w:rsidRDefault="00564648" w:rsidP="00FA37CB">
      <w:pPr>
        <w:rPr>
          <w:rFonts w:ascii="Times New Roman" w:hAnsi="Times New Roman"/>
          <w:sz w:val="24"/>
          <w:szCs w:val="24"/>
        </w:rPr>
      </w:pPr>
    </w:p>
    <w:p w:rsidR="00564648" w:rsidRDefault="00564648" w:rsidP="00FA37CB">
      <w:pPr>
        <w:rPr>
          <w:rFonts w:ascii="Times New Roman" w:hAnsi="Times New Roman"/>
          <w:sz w:val="24"/>
          <w:szCs w:val="24"/>
        </w:rPr>
      </w:pPr>
    </w:p>
    <w:p w:rsidR="00564648" w:rsidRDefault="00564648" w:rsidP="00FA37CB">
      <w:pPr>
        <w:rPr>
          <w:rFonts w:ascii="Times New Roman" w:hAnsi="Times New Roman"/>
          <w:sz w:val="24"/>
          <w:szCs w:val="24"/>
        </w:rPr>
      </w:pPr>
    </w:p>
    <w:p w:rsidR="00564648" w:rsidRPr="00FA37CB" w:rsidRDefault="00564648" w:rsidP="00FA37CB">
      <w:pPr>
        <w:rPr>
          <w:rFonts w:ascii="Times New Roman" w:hAnsi="Times New Roman"/>
          <w:sz w:val="24"/>
          <w:szCs w:val="24"/>
        </w:rPr>
      </w:pPr>
      <w:r w:rsidRPr="00FA37CB">
        <w:rPr>
          <w:rFonts w:ascii="Times New Roman" w:hAnsi="Times New Roman"/>
          <w:sz w:val="24"/>
          <w:szCs w:val="24"/>
        </w:rPr>
        <w:t>Zapsal: V.Vácha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Ověřili:  P. Šilhavý, J. Rytíř</w:t>
      </w:r>
    </w:p>
    <w:p w:rsidR="00564648" w:rsidRPr="003F5C6E" w:rsidRDefault="00564648" w:rsidP="002218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64648" w:rsidRPr="00553C6A" w:rsidRDefault="00564648" w:rsidP="00553C6A">
      <w:pPr>
        <w:rPr>
          <w:sz w:val="24"/>
          <w:szCs w:val="24"/>
        </w:rPr>
      </w:pPr>
    </w:p>
    <w:sectPr w:rsidR="00564648" w:rsidRPr="00553C6A" w:rsidSect="00FD44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9C4"/>
    <w:multiLevelType w:val="hybridMultilevel"/>
    <w:tmpl w:val="062C0D6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C4E00D0"/>
    <w:multiLevelType w:val="hybridMultilevel"/>
    <w:tmpl w:val="56F42C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43C"/>
    <w:rsid w:val="0002559F"/>
    <w:rsid w:val="0006646B"/>
    <w:rsid w:val="000701F2"/>
    <w:rsid w:val="0007532A"/>
    <w:rsid w:val="00163D8C"/>
    <w:rsid w:val="00197F80"/>
    <w:rsid w:val="0022067A"/>
    <w:rsid w:val="0022188A"/>
    <w:rsid w:val="002E2D7D"/>
    <w:rsid w:val="00337FD0"/>
    <w:rsid w:val="00345F2F"/>
    <w:rsid w:val="00352A98"/>
    <w:rsid w:val="00352AB3"/>
    <w:rsid w:val="0039264F"/>
    <w:rsid w:val="003F5C6E"/>
    <w:rsid w:val="00440834"/>
    <w:rsid w:val="00487355"/>
    <w:rsid w:val="004A2E97"/>
    <w:rsid w:val="004B42F6"/>
    <w:rsid w:val="004D7BAE"/>
    <w:rsid w:val="00553C6A"/>
    <w:rsid w:val="00555034"/>
    <w:rsid w:val="00556D79"/>
    <w:rsid w:val="00564648"/>
    <w:rsid w:val="005837C1"/>
    <w:rsid w:val="00584CB4"/>
    <w:rsid w:val="00596A76"/>
    <w:rsid w:val="00641156"/>
    <w:rsid w:val="00651620"/>
    <w:rsid w:val="006D05C4"/>
    <w:rsid w:val="00717183"/>
    <w:rsid w:val="0079143C"/>
    <w:rsid w:val="007C60DE"/>
    <w:rsid w:val="007D7AC4"/>
    <w:rsid w:val="00937982"/>
    <w:rsid w:val="00982BA4"/>
    <w:rsid w:val="00990F4F"/>
    <w:rsid w:val="009E21B3"/>
    <w:rsid w:val="00A159B8"/>
    <w:rsid w:val="00A308E0"/>
    <w:rsid w:val="00A57981"/>
    <w:rsid w:val="00A8026B"/>
    <w:rsid w:val="00AA0252"/>
    <w:rsid w:val="00AD595B"/>
    <w:rsid w:val="00B05BA3"/>
    <w:rsid w:val="00B106B7"/>
    <w:rsid w:val="00B46C22"/>
    <w:rsid w:val="00B51F0A"/>
    <w:rsid w:val="00BC5183"/>
    <w:rsid w:val="00C30B37"/>
    <w:rsid w:val="00C337AA"/>
    <w:rsid w:val="00C34C71"/>
    <w:rsid w:val="00C52ACF"/>
    <w:rsid w:val="00C65D79"/>
    <w:rsid w:val="00CA4834"/>
    <w:rsid w:val="00CC062A"/>
    <w:rsid w:val="00D060C5"/>
    <w:rsid w:val="00D13017"/>
    <w:rsid w:val="00D55D8F"/>
    <w:rsid w:val="00D83C86"/>
    <w:rsid w:val="00DA00AB"/>
    <w:rsid w:val="00DB0B23"/>
    <w:rsid w:val="00E01678"/>
    <w:rsid w:val="00E02077"/>
    <w:rsid w:val="00E02A7D"/>
    <w:rsid w:val="00E470E9"/>
    <w:rsid w:val="00E51A80"/>
    <w:rsid w:val="00E62CD3"/>
    <w:rsid w:val="00F43E6A"/>
    <w:rsid w:val="00F956B2"/>
    <w:rsid w:val="00FA37CB"/>
    <w:rsid w:val="00FD4406"/>
    <w:rsid w:val="00FE7969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2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A8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4</Pages>
  <Words>1041</Words>
  <Characters>6147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zastupitelstva obce Ratibořské Hory       konaného  dne 5</dc:title>
  <dc:subject/>
  <dc:creator>Human01</dc:creator>
  <cp:keywords/>
  <dc:description/>
  <cp:lastModifiedBy>uzivatel</cp:lastModifiedBy>
  <cp:revision>5</cp:revision>
  <cp:lastPrinted>2014-06-02T06:35:00Z</cp:lastPrinted>
  <dcterms:created xsi:type="dcterms:W3CDTF">2014-06-02T06:35:00Z</dcterms:created>
  <dcterms:modified xsi:type="dcterms:W3CDTF">2014-06-18T13:37:00Z</dcterms:modified>
</cp:coreProperties>
</file>