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FA" w:rsidRPr="00A51104" w:rsidRDefault="007B03FA" w:rsidP="007B03FA">
      <w:pPr>
        <w:tabs>
          <w:tab w:val="left" w:pos="993"/>
        </w:tabs>
        <w:jc w:val="center"/>
        <w:rPr>
          <w:sz w:val="52"/>
          <w:szCs w:val="52"/>
        </w:rPr>
      </w:pPr>
      <w:r w:rsidRPr="00A5110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2263123</wp:posOffset>
            </wp:positionH>
            <wp:positionV relativeFrom="paragraph">
              <wp:posOffset>4757807</wp:posOffset>
            </wp:positionV>
            <wp:extent cx="4610100" cy="990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104">
        <w:rPr>
          <w:sz w:val="52"/>
          <w:szCs w:val="52"/>
        </w:rPr>
        <w:t xml:space="preserve">Projekt </w:t>
      </w:r>
    </w:p>
    <w:p w:rsidR="007B03FA" w:rsidRDefault="007B03FA" w:rsidP="007B03FA">
      <w:pPr>
        <w:tabs>
          <w:tab w:val="left" w:pos="993"/>
        </w:tabs>
        <w:jc w:val="center"/>
        <w:rPr>
          <w:sz w:val="32"/>
          <w:szCs w:val="32"/>
        </w:rPr>
      </w:pPr>
    </w:p>
    <w:p w:rsidR="007B03FA" w:rsidRDefault="007B03FA" w:rsidP="007B03FA">
      <w:pPr>
        <w:tabs>
          <w:tab w:val="left" w:pos="993"/>
        </w:tabs>
        <w:jc w:val="center"/>
        <w:rPr>
          <w:b/>
          <w:bCs/>
          <w:sz w:val="72"/>
          <w:szCs w:val="72"/>
        </w:rPr>
      </w:pPr>
      <w:r w:rsidRPr="00A51104">
        <w:rPr>
          <w:b/>
          <w:bCs/>
          <w:sz w:val="72"/>
          <w:szCs w:val="72"/>
        </w:rPr>
        <w:t>„</w:t>
      </w:r>
      <w:r w:rsidR="003D5CF8">
        <w:rPr>
          <w:b/>
          <w:bCs/>
          <w:sz w:val="72"/>
          <w:szCs w:val="72"/>
        </w:rPr>
        <w:t>Oprava</w:t>
      </w:r>
      <w:r w:rsidR="00347AD2">
        <w:rPr>
          <w:b/>
          <w:bCs/>
          <w:sz w:val="72"/>
          <w:szCs w:val="72"/>
        </w:rPr>
        <w:t xml:space="preserve"> povrchu</w:t>
      </w:r>
      <w:r w:rsidRPr="00A51104">
        <w:rPr>
          <w:b/>
          <w:bCs/>
          <w:sz w:val="72"/>
          <w:szCs w:val="72"/>
        </w:rPr>
        <w:t xml:space="preserve"> </w:t>
      </w:r>
      <w:r w:rsidR="0064033E">
        <w:rPr>
          <w:b/>
          <w:bCs/>
          <w:sz w:val="72"/>
          <w:szCs w:val="72"/>
        </w:rPr>
        <w:t>MK</w:t>
      </w:r>
      <w:r w:rsidR="00347AD2">
        <w:rPr>
          <w:b/>
          <w:bCs/>
          <w:sz w:val="72"/>
          <w:szCs w:val="72"/>
        </w:rPr>
        <w:t xml:space="preserve"> na pozemku </w:t>
      </w:r>
      <w:proofErr w:type="spellStart"/>
      <w:r w:rsidR="00347AD2">
        <w:rPr>
          <w:b/>
          <w:bCs/>
          <w:sz w:val="72"/>
          <w:szCs w:val="72"/>
        </w:rPr>
        <w:t>prac</w:t>
      </w:r>
      <w:proofErr w:type="spellEnd"/>
      <w:r w:rsidR="00347AD2">
        <w:rPr>
          <w:b/>
          <w:bCs/>
          <w:sz w:val="72"/>
          <w:szCs w:val="72"/>
        </w:rPr>
        <w:t xml:space="preserve">. č. </w:t>
      </w:r>
      <w:r w:rsidR="0064033E">
        <w:rPr>
          <w:b/>
          <w:bCs/>
          <w:sz w:val="72"/>
          <w:szCs w:val="72"/>
        </w:rPr>
        <w:t xml:space="preserve">443/28 </w:t>
      </w:r>
      <w:r w:rsidR="00347AD2">
        <w:rPr>
          <w:b/>
          <w:bCs/>
          <w:sz w:val="72"/>
          <w:szCs w:val="72"/>
        </w:rPr>
        <w:t>v </w:t>
      </w:r>
      <w:proofErr w:type="spellStart"/>
      <w:r w:rsidR="00347AD2">
        <w:rPr>
          <w:b/>
          <w:bCs/>
          <w:sz w:val="72"/>
          <w:szCs w:val="72"/>
        </w:rPr>
        <w:t>k.ú</w:t>
      </w:r>
      <w:proofErr w:type="spellEnd"/>
      <w:r w:rsidR="00347AD2">
        <w:rPr>
          <w:b/>
          <w:bCs/>
          <w:sz w:val="72"/>
          <w:szCs w:val="72"/>
        </w:rPr>
        <w:t xml:space="preserve">. </w:t>
      </w:r>
      <w:r w:rsidR="0064033E">
        <w:rPr>
          <w:b/>
          <w:bCs/>
          <w:sz w:val="72"/>
          <w:szCs w:val="72"/>
        </w:rPr>
        <w:t>R</w:t>
      </w:r>
      <w:r w:rsidR="00347AD2">
        <w:rPr>
          <w:b/>
          <w:bCs/>
          <w:sz w:val="72"/>
          <w:szCs w:val="72"/>
        </w:rPr>
        <w:t>a</w:t>
      </w:r>
      <w:r w:rsidR="0064033E">
        <w:rPr>
          <w:b/>
          <w:bCs/>
          <w:sz w:val="72"/>
          <w:szCs w:val="72"/>
        </w:rPr>
        <w:t>tibořské Hory</w:t>
      </w:r>
      <w:bookmarkStart w:id="0" w:name="_GoBack"/>
      <w:bookmarkEnd w:id="0"/>
      <w:r w:rsidR="00347AD2">
        <w:rPr>
          <w:b/>
          <w:bCs/>
          <w:sz w:val="72"/>
          <w:szCs w:val="72"/>
        </w:rPr>
        <w:t xml:space="preserve"> </w:t>
      </w:r>
      <w:r w:rsidR="00A51104" w:rsidRPr="00A51104">
        <w:rPr>
          <w:b/>
          <w:bCs/>
          <w:sz w:val="72"/>
          <w:szCs w:val="72"/>
        </w:rPr>
        <w:t>“</w:t>
      </w:r>
    </w:p>
    <w:p w:rsidR="00A51104" w:rsidRPr="00A51104" w:rsidRDefault="00A51104" w:rsidP="007B03FA">
      <w:pPr>
        <w:tabs>
          <w:tab w:val="left" w:pos="993"/>
        </w:tabs>
        <w:jc w:val="center"/>
        <w:rPr>
          <w:b/>
          <w:bCs/>
          <w:sz w:val="72"/>
          <w:szCs w:val="72"/>
        </w:rPr>
      </w:pPr>
    </w:p>
    <w:p w:rsidR="00A51104" w:rsidRPr="00A51104" w:rsidRDefault="00A51104" w:rsidP="007B03FA">
      <w:pPr>
        <w:tabs>
          <w:tab w:val="left" w:pos="993"/>
        </w:tabs>
        <w:jc w:val="center"/>
        <w:rPr>
          <w:sz w:val="52"/>
          <w:szCs w:val="52"/>
        </w:rPr>
      </w:pPr>
      <w:r>
        <w:rPr>
          <w:sz w:val="32"/>
          <w:szCs w:val="32"/>
        </w:rPr>
        <w:t xml:space="preserve"> </w:t>
      </w:r>
      <w:r w:rsidRPr="00A51104">
        <w:rPr>
          <w:sz w:val="52"/>
          <w:szCs w:val="52"/>
        </w:rPr>
        <w:t xml:space="preserve">byl realizován za přispění prostředků státního rozpočtu ČR z programu Ministerstva pro místní rozvoj. </w:t>
      </w:r>
    </w:p>
    <w:sectPr w:rsidR="00A51104" w:rsidRPr="00A51104" w:rsidSect="007B03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A"/>
    <w:rsid w:val="001A365D"/>
    <w:rsid w:val="00347AD2"/>
    <w:rsid w:val="003D5CF8"/>
    <w:rsid w:val="00511438"/>
    <w:rsid w:val="00545C60"/>
    <w:rsid w:val="0064033E"/>
    <w:rsid w:val="007B03FA"/>
    <w:rsid w:val="009E6435"/>
    <w:rsid w:val="00A51104"/>
    <w:rsid w:val="00BD51AD"/>
    <w:rsid w:val="00DD674F"/>
    <w:rsid w:val="00DE3FEB"/>
    <w:rsid w:val="00E41974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F4B0"/>
  <w15:chartTrackingRefBased/>
  <w15:docId w15:val="{295E2588-2692-4222-A1FE-3FDDB4F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2019-10-16T08:34:00Z</dcterms:created>
  <dcterms:modified xsi:type="dcterms:W3CDTF">2019-10-16T08:34:00Z</dcterms:modified>
</cp:coreProperties>
</file>